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222" w:rsidRDefault="00ED7222" w:rsidP="002C11CB">
      <w:pPr>
        <w:spacing w:line="276" w:lineRule="auto"/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D7222" w:rsidRDefault="00ED7222" w:rsidP="002C11CB">
      <w:pPr>
        <w:spacing w:line="276" w:lineRule="auto"/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D7222" w:rsidRDefault="00ED7222" w:rsidP="002C11CB">
      <w:pPr>
        <w:spacing w:line="276" w:lineRule="auto"/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D7222" w:rsidRDefault="00ED7222" w:rsidP="002C11CB">
      <w:pPr>
        <w:spacing w:line="276" w:lineRule="auto"/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2C11CB" w:rsidRDefault="002C11CB" w:rsidP="002C11CB">
      <w:pPr>
        <w:spacing w:line="276" w:lineRule="auto"/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  <w:r w:rsidRPr="003F64CB">
        <w:rPr>
          <w:rFonts w:ascii="Sylfaen" w:hAnsi="Sylfaen"/>
          <w:b/>
          <w:sz w:val="28"/>
          <w:szCs w:val="28"/>
          <w:lang w:val="ka-GE"/>
        </w:rPr>
        <w:t xml:space="preserve">სოფელ ჭითაწყარის დასახლებისთვის წარმოდგენილი საპროექტო </w:t>
      </w:r>
      <w:r>
        <w:rPr>
          <w:rFonts w:ascii="Sylfaen" w:hAnsi="Sylfaen"/>
          <w:b/>
          <w:sz w:val="28"/>
          <w:szCs w:val="28"/>
          <w:lang w:val="ka-GE"/>
        </w:rPr>
        <w:t>წინადადებები</w:t>
      </w:r>
      <w:r w:rsidRPr="003F64CB">
        <w:rPr>
          <w:rFonts w:ascii="Sylfaen" w:hAnsi="Sylfaen"/>
          <w:b/>
          <w:sz w:val="28"/>
          <w:szCs w:val="28"/>
          <w:lang w:val="ka-GE"/>
        </w:rPr>
        <w:t>:</w:t>
      </w:r>
    </w:p>
    <w:p w:rsidR="00ED7222" w:rsidRDefault="00ED7222" w:rsidP="002C11CB">
      <w:pPr>
        <w:spacing w:line="276" w:lineRule="auto"/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D7222" w:rsidRPr="003F64CB" w:rsidRDefault="00ED7222" w:rsidP="002C11CB">
      <w:pPr>
        <w:spacing w:line="276" w:lineRule="auto"/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2C11CB" w:rsidRDefault="002C11CB" w:rsidP="002C11CB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Sylfaen" w:eastAsia="Times New Roman" w:hAnsi="Sylfaen" w:cs="Sylfaen"/>
          <w:color w:val="000000"/>
          <w:sz w:val="28"/>
          <w:szCs w:val="28"/>
          <w:lang w:val="ka-GE"/>
        </w:rPr>
      </w:pPr>
      <w:r w:rsidRPr="003F64CB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>გარე-განათების მოწყობა არსებულ ბოძებზე ტ.</w:t>
      </w:r>
      <w:r>
        <w:rPr>
          <w:rFonts w:ascii="Sylfaen" w:eastAsia="Times New Roman" w:hAnsi="Sylfaen" w:cs="Calibri"/>
          <w:color w:val="000000"/>
          <w:sz w:val="28"/>
          <w:szCs w:val="28"/>
          <w:lang w:val="ka-GE"/>
        </w:rPr>
        <w:t xml:space="preserve"> </w:t>
      </w:r>
      <w:r w:rsidR="00ED7222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>გრანელის, დუტუ</w:t>
      </w:r>
      <w:r w:rsidRPr="003F64CB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 xml:space="preserve"> მეგრელის, სანაპიროს და ი. მეუნარგიას ქუჩებზე</w:t>
      </w:r>
      <w:r w:rsidRPr="003F64CB"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;</w:t>
      </w:r>
    </w:p>
    <w:p w:rsidR="00ED7222" w:rsidRPr="003F64CB" w:rsidRDefault="00ED7222" w:rsidP="00ED7222">
      <w:pPr>
        <w:pStyle w:val="ListParagraph"/>
        <w:spacing w:after="0" w:line="276" w:lineRule="auto"/>
        <w:jc w:val="both"/>
        <w:rPr>
          <w:rFonts w:ascii="Sylfaen" w:eastAsia="Times New Roman" w:hAnsi="Sylfaen" w:cs="Sylfaen"/>
          <w:color w:val="000000"/>
          <w:sz w:val="28"/>
          <w:szCs w:val="28"/>
          <w:lang w:val="ka-GE"/>
        </w:rPr>
      </w:pPr>
    </w:p>
    <w:p w:rsidR="002C11CB" w:rsidRPr="00ED7222" w:rsidRDefault="002C11CB" w:rsidP="002C11CB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val="ka-GE"/>
        </w:rPr>
      </w:pPr>
      <w:r w:rsidRPr="003F64CB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>სანიაღვრე არხების რეაბილიტაცია (ამოწმენდა) ზვ. გამსახურდიას ქუჩა</w:t>
      </w:r>
      <w:r w:rsidR="00ED7222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 xml:space="preserve">ზე, ჯ. </w:t>
      </w:r>
      <w:r w:rsidRPr="003F64CB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>ნარმანიას ქუჩა</w:t>
      </w:r>
      <w:r w:rsidR="00ED7222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>ზე,</w:t>
      </w:r>
      <w:r w:rsidRPr="003F64CB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 xml:space="preserve"> თამარ მეფის ქუჩა</w:t>
      </w:r>
      <w:r w:rsidR="00ED7222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>ზე</w:t>
      </w:r>
      <w:r w:rsidRPr="003F64CB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 xml:space="preserve"> (რეაბილიტირებულია გარკვეული მონაკვეთი, სარეაბილიტაციოა მ. კოსტავას ქუჩიდან ჯ. ნარმანიას ქუჩამდე და N3 სასაფლაომდე);  </w:t>
      </w:r>
    </w:p>
    <w:p w:rsidR="00ED7222" w:rsidRPr="00ED7222" w:rsidRDefault="00ED7222" w:rsidP="00ED7222">
      <w:pPr>
        <w:pStyle w:val="ListParagraph"/>
        <w:rPr>
          <w:rFonts w:ascii="Calibri" w:eastAsia="Times New Roman" w:hAnsi="Calibri" w:cs="Calibri"/>
          <w:color w:val="000000"/>
          <w:sz w:val="28"/>
          <w:szCs w:val="28"/>
          <w:lang w:val="ka-GE"/>
        </w:rPr>
      </w:pPr>
    </w:p>
    <w:p w:rsidR="00ED7222" w:rsidRPr="003F64CB" w:rsidRDefault="00ED7222" w:rsidP="00ED7222">
      <w:pPr>
        <w:pStyle w:val="ListParagraph"/>
        <w:spacing w:after="0" w:line="276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val="ka-GE"/>
        </w:rPr>
      </w:pPr>
    </w:p>
    <w:p w:rsidR="002C11CB" w:rsidRPr="003F64CB" w:rsidRDefault="002C11CB" w:rsidP="002C11CB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Calibri" w:eastAsia="Times New Roman" w:hAnsi="Calibri" w:cs="Calibri"/>
          <w:color w:val="000000"/>
          <w:sz w:val="28"/>
          <w:szCs w:val="28"/>
          <w:lang w:val="ka-GE"/>
        </w:rPr>
      </w:pPr>
      <w:r w:rsidRPr="003F64CB">
        <w:rPr>
          <w:rFonts w:ascii="Sylfaen" w:eastAsia="Times New Roman" w:hAnsi="Sylfaen" w:cs="Calibri"/>
          <w:color w:val="000000"/>
          <w:sz w:val="28"/>
          <w:szCs w:val="28"/>
          <w:lang w:val="ka-GE"/>
        </w:rPr>
        <w:t>შიდა გზების რეაბილიტაცია (მოხრეშვა-მოშანდაკება) გ. ჭყონდიდელის, ტ. გრანელის, მ. დარასელისა და თამარ მეფის ქუჩებზე.</w:t>
      </w:r>
    </w:p>
    <w:p w:rsidR="002C11CB" w:rsidRPr="003F64CB" w:rsidRDefault="002C11CB" w:rsidP="002C11CB">
      <w:pPr>
        <w:pStyle w:val="ListParagraph"/>
        <w:spacing w:after="0" w:line="276" w:lineRule="auto"/>
        <w:ind w:left="36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</w:p>
    <w:p w:rsidR="00493CC8" w:rsidRDefault="00493CC8">
      <w:bookmarkStart w:id="0" w:name="_GoBack"/>
      <w:bookmarkEnd w:id="0"/>
    </w:p>
    <w:sectPr w:rsidR="00493C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8E43A4"/>
    <w:multiLevelType w:val="hybridMultilevel"/>
    <w:tmpl w:val="DD466F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859"/>
    <w:rsid w:val="002C11CB"/>
    <w:rsid w:val="00493CC8"/>
    <w:rsid w:val="00AB1859"/>
    <w:rsid w:val="00ED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8FA92"/>
  <w15:chartTrackingRefBased/>
  <w15:docId w15:val="{0DDDCFDA-E7FC-4E8E-A6DF-100DB3615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1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1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Parjikia</dc:creator>
  <cp:keywords/>
  <dc:description/>
  <cp:lastModifiedBy>Tamta Khvichia-Gobechia</cp:lastModifiedBy>
  <cp:revision>3</cp:revision>
  <dcterms:created xsi:type="dcterms:W3CDTF">2024-02-05T10:59:00Z</dcterms:created>
  <dcterms:modified xsi:type="dcterms:W3CDTF">2024-02-06T13:46:00Z</dcterms:modified>
</cp:coreProperties>
</file>